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47" w:rsidRDefault="0007318E" w:rsidP="003F0043">
      <w:pPr>
        <w:jc w:val="center"/>
        <w:rPr>
          <w:rFonts w:ascii="Times New Roman" w:hAnsi="Times New Roman" w:cs="Times New Roman"/>
          <w:b/>
        </w:rPr>
      </w:pPr>
      <w:r w:rsidRPr="0007318E">
        <w:rPr>
          <w:rFonts w:ascii="Times New Roman" w:hAnsi="Times New Roman" w:cs="Times New Roman"/>
          <w:b/>
        </w:rPr>
        <w:t>RURAL MUNICIPALITY OF MCLEOD NO. 185</w:t>
      </w:r>
    </w:p>
    <w:p w:rsidR="003C4D47" w:rsidRDefault="00C54C71" w:rsidP="003F0043">
      <w:pPr>
        <w:jc w:val="center"/>
        <w:rPr>
          <w:rFonts w:ascii="Times New Roman" w:hAnsi="Times New Roman" w:cs="Times New Roman"/>
          <w:b/>
        </w:rPr>
      </w:pPr>
      <w:r>
        <w:rPr>
          <w:rFonts w:ascii="Times New Roman" w:hAnsi="Times New Roman" w:cs="Times New Roman"/>
          <w:b/>
        </w:rPr>
        <w:t>BYLAW NO. 15</w:t>
      </w:r>
      <w:r w:rsidR="0007318E" w:rsidRPr="0007318E">
        <w:rPr>
          <w:rFonts w:ascii="Times New Roman" w:hAnsi="Times New Roman" w:cs="Times New Roman"/>
          <w:b/>
        </w:rPr>
        <w:t>-2018</w:t>
      </w:r>
    </w:p>
    <w:p w:rsidR="003F0043" w:rsidRPr="003F0043" w:rsidRDefault="0083697B" w:rsidP="00992037">
      <w:pPr>
        <w:tabs>
          <w:tab w:val="left" w:pos="-720"/>
        </w:tabs>
        <w:suppressAutoHyphens/>
        <w:jc w:val="center"/>
        <w:rPr>
          <w:rFonts w:ascii="Times New Roman" w:hAnsi="Times New Roman" w:cs="Times New Roman"/>
          <w:b/>
          <w:bCs/>
          <w:spacing w:val="-3"/>
          <w:lang w:val="en-GB"/>
        </w:rPr>
      </w:pPr>
      <w:r>
        <w:rPr>
          <w:rFonts w:ascii="Times New Roman" w:hAnsi="Times New Roman" w:cs="Times New Roman"/>
          <w:b/>
          <w:bCs/>
          <w:spacing w:val="-3"/>
          <w:lang w:val="en-GB"/>
        </w:rPr>
        <w:t xml:space="preserve">A BYLAW </w:t>
      </w:r>
      <w:r w:rsidR="00C54C71">
        <w:rPr>
          <w:rFonts w:ascii="Times New Roman" w:hAnsi="Times New Roman" w:cs="Times New Roman"/>
          <w:b/>
          <w:bCs/>
          <w:spacing w:val="-3"/>
          <w:lang w:val="en-GB"/>
        </w:rPr>
        <w:t>FOR ENACTING A FIRE RESTRICTION OR FIRE BAN</w:t>
      </w:r>
      <w:r w:rsidR="00782C7C">
        <w:rPr>
          <w:rFonts w:ascii="Times New Roman" w:hAnsi="Times New Roman" w:cs="Times New Roman"/>
          <w:b/>
          <w:bCs/>
          <w:spacing w:val="-3"/>
          <w:lang w:val="en-GB"/>
        </w:rPr>
        <w:t xml:space="preserve"> WITHIN THE RURAL MUNICIPALITY OF MCLEOD NO. 185</w:t>
      </w:r>
    </w:p>
    <w:p w:rsidR="0083697B" w:rsidRDefault="0007318E" w:rsidP="00C54C71">
      <w:pPr>
        <w:rPr>
          <w:rFonts w:ascii="Times New Roman" w:hAnsi="Times New Roman" w:cs="Times New Roman"/>
        </w:rPr>
      </w:pPr>
      <w:r w:rsidRPr="0007318E">
        <w:rPr>
          <w:rFonts w:ascii="Times New Roman" w:hAnsi="Times New Roman" w:cs="Times New Roman"/>
        </w:rPr>
        <w:t>The Council of the R</w:t>
      </w:r>
      <w:r w:rsidR="00782C7C">
        <w:rPr>
          <w:rFonts w:ascii="Times New Roman" w:hAnsi="Times New Roman" w:cs="Times New Roman"/>
        </w:rPr>
        <w:t>ural Municipality</w:t>
      </w:r>
      <w:r w:rsidRPr="0007318E">
        <w:rPr>
          <w:rFonts w:ascii="Times New Roman" w:hAnsi="Times New Roman" w:cs="Times New Roman"/>
        </w:rPr>
        <w:t xml:space="preserve"> of McLeod No. 185 in the Province of Saskatchewan</w:t>
      </w:r>
      <w:r w:rsidR="00C54C71">
        <w:rPr>
          <w:rFonts w:ascii="Times New Roman" w:hAnsi="Times New Roman" w:cs="Times New Roman"/>
        </w:rPr>
        <w:t xml:space="preserve"> may enact a Fire Ban or Fire Advisory, in consultation with the Killaly, </w:t>
      </w:r>
      <w:r w:rsidR="002F0E08">
        <w:rPr>
          <w:rFonts w:ascii="Times New Roman" w:hAnsi="Times New Roman" w:cs="Times New Roman"/>
        </w:rPr>
        <w:t xml:space="preserve">and/or </w:t>
      </w:r>
      <w:r w:rsidR="00C54C71">
        <w:rPr>
          <w:rFonts w:ascii="Times New Roman" w:hAnsi="Times New Roman" w:cs="Times New Roman"/>
        </w:rPr>
        <w:t>Neudorf, and/or Lemberg Fire Brigades;</w:t>
      </w:r>
      <w:r w:rsidRPr="0007318E">
        <w:rPr>
          <w:rFonts w:ascii="Times New Roman" w:hAnsi="Times New Roman" w:cs="Times New Roman"/>
        </w:rPr>
        <w:t xml:space="preserve"> as </w:t>
      </w:r>
      <w:r w:rsidR="00C54C71">
        <w:rPr>
          <w:rFonts w:ascii="Times New Roman" w:hAnsi="Times New Roman" w:cs="Times New Roman"/>
        </w:rPr>
        <w:t>indicated below</w:t>
      </w:r>
      <w:r w:rsidR="00810363">
        <w:rPr>
          <w:rFonts w:ascii="Times New Roman" w:hAnsi="Times New Roman" w:cs="Times New Roman"/>
        </w:rPr>
        <w:t>, on a per Division basis</w:t>
      </w:r>
      <w:r w:rsidRPr="0007318E">
        <w:rPr>
          <w:rFonts w:ascii="Times New Roman" w:hAnsi="Times New Roman" w:cs="Times New Roman"/>
        </w:rPr>
        <w:t>:</w:t>
      </w:r>
    </w:p>
    <w:p w:rsidR="00DF5618" w:rsidRDefault="00DF5618" w:rsidP="00DF5618">
      <w:pPr>
        <w:pStyle w:val="ListParagraph"/>
        <w:numPr>
          <w:ilvl w:val="0"/>
          <w:numId w:val="12"/>
        </w:numPr>
        <w:rPr>
          <w:rFonts w:ascii="Times New Roman" w:eastAsia="Times New Roman" w:hAnsi="Times New Roman"/>
          <w:b/>
          <w:spacing w:val="-1"/>
          <w:sz w:val="24"/>
          <w:szCs w:val="24"/>
          <w:u w:val="single"/>
          <w:lang w:val="en-US"/>
        </w:rPr>
      </w:pPr>
      <w:r w:rsidRPr="00DF5618">
        <w:rPr>
          <w:rFonts w:ascii="Times New Roman" w:eastAsia="Times New Roman" w:hAnsi="Times New Roman"/>
          <w:b/>
          <w:spacing w:val="-1"/>
          <w:sz w:val="24"/>
          <w:szCs w:val="24"/>
          <w:u w:val="single"/>
          <w:lang w:val="en-US"/>
        </w:rPr>
        <w:t>CONTROLLED BURN LINE:</w:t>
      </w:r>
    </w:p>
    <w:p w:rsidR="00DF5618" w:rsidRPr="00DF5618" w:rsidRDefault="00DF5618" w:rsidP="00DF5618">
      <w:pPr>
        <w:pStyle w:val="ListParagraph"/>
        <w:ind w:left="1000"/>
        <w:rPr>
          <w:rFonts w:ascii="Times New Roman" w:eastAsia="Times New Roman" w:hAnsi="Times New Roman"/>
          <w:spacing w:val="-1"/>
          <w:sz w:val="24"/>
          <w:szCs w:val="24"/>
          <w:lang w:val="en-US"/>
        </w:rPr>
      </w:pPr>
    </w:p>
    <w:p w:rsidR="00DF5618" w:rsidRPr="00DF5618" w:rsidRDefault="00DF5618" w:rsidP="00DF5618">
      <w:pPr>
        <w:pStyle w:val="ListParagraph"/>
        <w:ind w:left="1000"/>
        <w:rPr>
          <w:rFonts w:ascii="Times New Roman" w:eastAsia="Times New Roman" w:hAnsi="Times New Roman"/>
          <w:spacing w:val="-1"/>
          <w:sz w:val="24"/>
          <w:szCs w:val="24"/>
          <w:lang w:val="en-US"/>
        </w:rPr>
      </w:pPr>
      <w:r w:rsidRPr="00DF5618">
        <w:rPr>
          <w:rFonts w:ascii="Times New Roman" w:eastAsia="Times New Roman" w:hAnsi="Times New Roman"/>
          <w:spacing w:val="-1"/>
          <w:sz w:val="24"/>
          <w:szCs w:val="24"/>
          <w:lang w:val="en-US"/>
        </w:rPr>
        <w:t>All fires must be reported prior to ignition to the controlled burn line at 1-866-404-4911.</w:t>
      </w:r>
    </w:p>
    <w:p w:rsidR="00782C7C" w:rsidRPr="00AC5491" w:rsidRDefault="00C54C71" w:rsidP="00C54C71">
      <w:pPr>
        <w:pStyle w:val="BodyText"/>
        <w:numPr>
          <w:ilvl w:val="0"/>
          <w:numId w:val="12"/>
        </w:numPr>
        <w:tabs>
          <w:tab w:val="left" w:pos="999"/>
        </w:tabs>
        <w:spacing w:before="203"/>
        <w:rPr>
          <w:b/>
          <w:spacing w:val="-1"/>
          <w:u w:val="single"/>
        </w:rPr>
      </w:pPr>
      <w:r w:rsidRPr="00AC5491">
        <w:rPr>
          <w:b/>
          <w:spacing w:val="-1"/>
          <w:u w:val="single"/>
        </w:rPr>
        <w:t>FIRE ADVISORY</w:t>
      </w:r>
    </w:p>
    <w:p w:rsidR="00C54C71" w:rsidRDefault="00C54C71" w:rsidP="00D004CC">
      <w:pPr>
        <w:pStyle w:val="BodyText"/>
        <w:tabs>
          <w:tab w:val="left" w:pos="999"/>
        </w:tabs>
        <w:spacing w:before="203"/>
        <w:ind w:left="1000"/>
        <w:rPr>
          <w:spacing w:val="-1"/>
        </w:rPr>
      </w:pPr>
      <w:r>
        <w:rPr>
          <w:spacing w:val="-1"/>
        </w:rPr>
        <w:t>Open burning in the municipality is not recommended due to dry conditions.  It is recommended Agriculture and Industrial operations with water tanks at their disposal have those filled and accessible at all times.   Please use extreme caution when burning or using fireworks and have a plan to extinguish a fire in or</w:t>
      </w:r>
      <w:r w:rsidR="00D004CC">
        <w:rPr>
          <w:spacing w:val="-1"/>
        </w:rPr>
        <w:t>der to prevent a wild fire.</w:t>
      </w:r>
    </w:p>
    <w:p w:rsidR="00C54C71" w:rsidRPr="00AC5491" w:rsidRDefault="00C54C71" w:rsidP="00C54C71">
      <w:pPr>
        <w:pStyle w:val="BodyText"/>
        <w:numPr>
          <w:ilvl w:val="0"/>
          <w:numId w:val="12"/>
        </w:numPr>
        <w:tabs>
          <w:tab w:val="left" w:pos="999"/>
        </w:tabs>
        <w:spacing w:before="203"/>
        <w:rPr>
          <w:b/>
          <w:u w:val="single"/>
        </w:rPr>
      </w:pPr>
      <w:r w:rsidRPr="00AC5491">
        <w:rPr>
          <w:b/>
          <w:spacing w:val="-1"/>
          <w:u w:val="single"/>
        </w:rPr>
        <w:t>FIRE BANS</w:t>
      </w:r>
    </w:p>
    <w:p w:rsidR="00C54C71" w:rsidRDefault="00C54C71" w:rsidP="00C54C71">
      <w:pPr>
        <w:pStyle w:val="BodyText"/>
        <w:tabs>
          <w:tab w:val="left" w:pos="999"/>
        </w:tabs>
        <w:spacing w:before="203"/>
        <w:ind w:left="1000"/>
        <w:rPr>
          <w:spacing w:val="-1"/>
        </w:rPr>
      </w:pPr>
      <w:r>
        <w:rPr>
          <w:spacing w:val="-1"/>
        </w:rPr>
        <w:t xml:space="preserve">Open burning in the municipality is banned due to dry </w:t>
      </w:r>
      <w:r w:rsidR="007B73BA">
        <w:rPr>
          <w:spacing w:val="-1"/>
        </w:rPr>
        <w:t xml:space="preserve">conditions </w:t>
      </w:r>
      <w:r>
        <w:rPr>
          <w:spacing w:val="-1"/>
        </w:rPr>
        <w:t xml:space="preserve">and high risk of spread.  It is recommended that Agricultural and Industrial operations with water tanks at their disposal have those filled and accessible at all times.  </w:t>
      </w:r>
    </w:p>
    <w:p w:rsidR="00C54C71" w:rsidRPr="00AC5491" w:rsidRDefault="00B763C1" w:rsidP="00C54C71">
      <w:pPr>
        <w:pStyle w:val="BodyText"/>
        <w:tabs>
          <w:tab w:val="left" w:pos="999"/>
        </w:tabs>
        <w:spacing w:before="203"/>
        <w:ind w:left="1000"/>
        <w:rPr>
          <w:b/>
          <w:spacing w:val="-1"/>
          <w:u w:val="single"/>
        </w:rPr>
      </w:pPr>
      <w:r>
        <w:rPr>
          <w:spacing w:val="-1"/>
        </w:rPr>
        <w:tab/>
      </w:r>
      <w:r w:rsidR="00C54C71" w:rsidRPr="00AC5491">
        <w:rPr>
          <w:b/>
          <w:spacing w:val="-1"/>
          <w:u w:val="single"/>
        </w:rPr>
        <w:t>LEVEL 1 Fire Ban</w:t>
      </w:r>
    </w:p>
    <w:p w:rsidR="00C54C71" w:rsidRDefault="00C54C71" w:rsidP="00B763C1">
      <w:pPr>
        <w:pStyle w:val="BodyText"/>
        <w:tabs>
          <w:tab w:val="left" w:pos="999"/>
        </w:tabs>
        <w:spacing w:before="203"/>
        <w:ind w:left="1440"/>
        <w:rPr>
          <w:spacing w:val="-1"/>
        </w:rPr>
      </w:pPr>
      <w:r>
        <w:rPr>
          <w:spacing w:val="-1"/>
        </w:rPr>
        <w:t xml:space="preserve">Open burning in the Rural Municipality of McLeod No. 185 is banned.  A Level 1 </w:t>
      </w:r>
      <w:r w:rsidR="00E4040F">
        <w:rPr>
          <w:spacing w:val="-1"/>
        </w:rPr>
        <w:t>Fire B</w:t>
      </w:r>
      <w:r>
        <w:rPr>
          <w:spacing w:val="-1"/>
        </w:rPr>
        <w:t>an includes unsupervised burning barrels</w:t>
      </w:r>
      <w:r w:rsidR="00420BB7">
        <w:rPr>
          <w:spacing w:val="-1"/>
        </w:rPr>
        <w:t xml:space="preserve"> and all fireworks</w:t>
      </w:r>
      <w:r>
        <w:rPr>
          <w:spacing w:val="-1"/>
        </w:rPr>
        <w:t>.</w:t>
      </w:r>
    </w:p>
    <w:p w:rsidR="00B763C1" w:rsidRDefault="00B763C1" w:rsidP="00B763C1">
      <w:pPr>
        <w:pStyle w:val="BodyText"/>
        <w:tabs>
          <w:tab w:val="left" w:pos="999"/>
        </w:tabs>
        <w:spacing w:before="203"/>
        <w:ind w:left="1440"/>
        <w:rPr>
          <w:spacing w:val="-1"/>
        </w:rPr>
      </w:pPr>
      <w:r w:rsidRPr="00AC5491">
        <w:rPr>
          <w:b/>
          <w:spacing w:val="-1"/>
        </w:rPr>
        <w:t>Exemptions to a Level 1 Fire Ban, (with a plan to extinguish a fire) are</w:t>
      </w:r>
      <w:r>
        <w:rPr>
          <w:spacing w:val="-1"/>
        </w:rPr>
        <w:t>:</w:t>
      </w:r>
    </w:p>
    <w:p w:rsidR="00B763C1" w:rsidRPr="00AC5491" w:rsidRDefault="00B763C1" w:rsidP="00FE2543">
      <w:pPr>
        <w:pStyle w:val="BodyText"/>
        <w:numPr>
          <w:ilvl w:val="0"/>
          <w:numId w:val="13"/>
        </w:numPr>
        <w:tabs>
          <w:tab w:val="left" w:pos="999"/>
        </w:tabs>
        <w:spacing w:before="203"/>
        <w:ind w:left="1797" w:hanging="357"/>
        <w:contextualSpacing/>
      </w:pPr>
      <w:r>
        <w:rPr>
          <w:spacing w:val="-1"/>
        </w:rPr>
        <w:t xml:space="preserve">Supervised Incinerators </w:t>
      </w:r>
      <w:r w:rsidR="00AC5491">
        <w:rPr>
          <w:spacing w:val="-1"/>
        </w:rPr>
        <w:t xml:space="preserve">(for farm or </w:t>
      </w:r>
      <w:r>
        <w:rPr>
          <w:spacing w:val="-1"/>
        </w:rPr>
        <w:t>acreage</w:t>
      </w:r>
      <w:r w:rsidR="00AC5491">
        <w:rPr>
          <w:spacing w:val="-1"/>
        </w:rPr>
        <w:t xml:space="preserve"> use)</w:t>
      </w:r>
    </w:p>
    <w:p w:rsidR="00AC5491" w:rsidRPr="00AC5491" w:rsidRDefault="00AC5491" w:rsidP="00FE2543">
      <w:pPr>
        <w:pStyle w:val="BodyText"/>
        <w:numPr>
          <w:ilvl w:val="0"/>
          <w:numId w:val="13"/>
        </w:numPr>
        <w:tabs>
          <w:tab w:val="left" w:pos="999"/>
        </w:tabs>
        <w:spacing w:before="203"/>
        <w:ind w:left="1797" w:hanging="357"/>
        <w:contextualSpacing/>
      </w:pPr>
      <w:r>
        <w:rPr>
          <w:spacing w:val="-1"/>
        </w:rPr>
        <w:t>Burning Barrels with screens under constant supervision</w:t>
      </w:r>
    </w:p>
    <w:p w:rsidR="00AC5491" w:rsidRPr="00AC5491" w:rsidRDefault="00AC5491" w:rsidP="00FE2543">
      <w:pPr>
        <w:pStyle w:val="BodyText"/>
        <w:numPr>
          <w:ilvl w:val="0"/>
          <w:numId w:val="13"/>
        </w:numPr>
        <w:tabs>
          <w:tab w:val="left" w:pos="999"/>
        </w:tabs>
        <w:spacing w:before="203"/>
        <w:ind w:left="1797" w:hanging="357"/>
        <w:contextualSpacing/>
      </w:pPr>
      <w:r>
        <w:rPr>
          <w:spacing w:val="-1"/>
        </w:rPr>
        <w:t>Solid Fuel Barbecues/Recreational Camp Fires (as per Schedule A)</w:t>
      </w:r>
    </w:p>
    <w:p w:rsidR="00AC5491" w:rsidRPr="00AC5491" w:rsidRDefault="00AC5491" w:rsidP="00FE2543">
      <w:pPr>
        <w:pStyle w:val="BodyText"/>
        <w:numPr>
          <w:ilvl w:val="0"/>
          <w:numId w:val="13"/>
        </w:numPr>
        <w:tabs>
          <w:tab w:val="left" w:pos="999"/>
        </w:tabs>
        <w:spacing w:before="203"/>
        <w:ind w:left="1797" w:hanging="357"/>
        <w:contextualSpacing/>
      </w:pPr>
      <w:r>
        <w:rPr>
          <w:spacing w:val="-1"/>
        </w:rPr>
        <w:t>Liquid Fuel Barbecues (propane or natural gas)</w:t>
      </w:r>
    </w:p>
    <w:p w:rsidR="00FE2543" w:rsidRPr="00701E93" w:rsidRDefault="00AC5491" w:rsidP="003F0043">
      <w:pPr>
        <w:pStyle w:val="BodyText"/>
        <w:numPr>
          <w:ilvl w:val="0"/>
          <w:numId w:val="13"/>
        </w:numPr>
        <w:tabs>
          <w:tab w:val="left" w:pos="999"/>
        </w:tabs>
        <w:spacing w:before="203"/>
        <w:ind w:left="1797" w:hanging="357"/>
        <w:contextualSpacing/>
      </w:pPr>
      <w:r>
        <w:rPr>
          <w:spacing w:val="-1"/>
        </w:rPr>
        <w:t>Camp Stoves</w:t>
      </w:r>
    </w:p>
    <w:p w:rsidR="00701E93" w:rsidRPr="00E45A9F" w:rsidRDefault="00D2404F" w:rsidP="003F0043">
      <w:pPr>
        <w:pStyle w:val="BodyText"/>
        <w:numPr>
          <w:ilvl w:val="0"/>
          <w:numId w:val="13"/>
        </w:numPr>
        <w:tabs>
          <w:tab w:val="left" w:pos="999"/>
        </w:tabs>
        <w:spacing w:before="203"/>
        <w:ind w:left="1797" w:hanging="357"/>
        <w:contextualSpacing/>
      </w:pPr>
      <w:r>
        <w:rPr>
          <w:spacing w:val="-1"/>
        </w:rPr>
        <w:t>Controlled burns, including stubble burning</w:t>
      </w:r>
    </w:p>
    <w:p w:rsidR="00420BB7" w:rsidRDefault="00FE2543" w:rsidP="00FE2543">
      <w:pPr>
        <w:pStyle w:val="BodyText"/>
        <w:tabs>
          <w:tab w:val="left" w:pos="999"/>
        </w:tabs>
        <w:spacing w:before="203"/>
        <w:ind w:left="1000"/>
        <w:rPr>
          <w:spacing w:val="-1"/>
        </w:rPr>
      </w:pPr>
      <w:r>
        <w:rPr>
          <w:spacing w:val="-1"/>
        </w:rPr>
        <w:tab/>
      </w:r>
      <w:r w:rsidR="00420BB7" w:rsidRPr="00FE2543">
        <w:rPr>
          <w:b/>
          <w:spacing w:val="-1"/>
          <w:u w:val="single"/>
        </w:rPr>
        <w:t>LEVEL 2 Fire Ban</w:t>
      </w:r>
    </w:p>
    <w:p w:rsidR="00420BB7" w:rsidRDefault="00420BB7" w:rsidP="00420BB7">
      <w:pPr>
        <w:pStyle w:val="BodyText"/>
        <w:tabs>
          <w:tab w:val="left" w:pos="999"/>
        </w:tabs>
        <w:spacing w:before="203"/>
        <w:ind w:left="1440"/>
        <w:rPr>
          <w:spacing w:val="-1"/>
        </w:rPr>
      </w:pPr>
      <w:r>
        <w:rPr>
          <w:spacing w:val="-1"/>
        </w:rPr>
        <w:t xml:space="preserve">Open burning in the Rural Municipality of McLeod No. 185 is banned.  A Level 2 </w:t>
      </w:r>
      <w:r w:rsidR="00E4040F">
        <w:rPr>
          <w:spacing w:val="-1"/>
        </w:rPr>
        <w:t>Fire B</w:t>
      </w:r>
      <w:r>
        <w:rPr>
          <w:spacing w:val="-1"/>
        </w:rPr>
        <w:t>an includes:</w:t>
      </w:r>
    </w:p>
    <w:p w:rsidR="00420BB7" w:rsidRPr="00420BB7" w:rsidRDefault="00420BB7" w:rsidP="00FE2543">
      <w:pPr>
        <w:pStyle w:val="BodyText"/>
        <w:numPr>
          <w:ilvl w:val="0"/>
          <w:numId w:val="14"/>
        </w:numPr>
        <w:tabs>
          <w:tab w:val="left" w:pos="999"/>
        </w:tabs>
        <w:spacing w:before="203"/>
        <w:ind w:left="1797" w:hanging="357"/>
        <w:contextualSpacing/>
      </w:pPr>
      <w:r>
        <w:rPr>
          <w:spacing w:val="-1"/>
        </w:rPr>
        <w:t>Incinerators (for farm or acreage use)</w:t>
      </w:r>
    </w:p>
    <w:p w:rsidR="00420BB7" w:rsidRPr="00420BB7" w:rsidRDefault="00420BB7" w:rsidP="00FE2543">
      <w:pPr>
        <w:pStyle w:val="BodyText"/>
        <w:numPr>
          <w:ilvl w:val="0"/>
          <w:numId w:val="14"/>
        </w:numPr>
        <w:tabs>
          <w:tab w:val="left" w:pos="999"/>
        </w:tabs>
        <w:spacing w:before="203"/>
        <w:ind w:left="1797" w:hanging="357"/>
        <w:contextualSpacing/>
      </w:pPr>
      <w:r>
        <w:rPr>
          <w:spacing w:val="-1"/>
        </w:rPr>
        <w:t>All Burning Barrels</w:t>
      </w:r>
    </w:p>
    <w:p w:rsidR="00420BB7" w:rsidRDefault="00420BB7" w:rsidP="00FE2543">
      <w:pPr>
        <w:pStyle w:val="BodyText"/>
        <w:numPr>
          <w:ilvl w:val="0"/>
          <w:numId w:val="14"/>
        </w:numPr>
        <w:tabs>
          <w:tab w:val="left" w:pos="999"/>
        </w:tabs>
        <w:spacing w:before="203"/>
        <w:ind w:left="1797" w:hanging="357"/>
        <w:contextualSpacing/>
      </w:pPr>
      <w:r>
        <w:t>Fireworks</w:t>
      </w:r>
    </w:p>
    <w:p w:rsidR="009C03F8" w:rsidRDefault="00081538" w:rsidP="00FE2543">
      <w:pPr>
        <w:pStyle w:val="BodyText"/>
        <w:numPr>
          <w:ilvl w:val="0"/>
          <w:numId w:val="14"/>
        </w:numPr>
        <w:tabs>
          <w:tab w:val="left" w:pos="999"/>
        </w:tabs>
        <w:spacing w:before="203"/>
        <w:ind w:left="1797" w:hanging="357"/>
        <w:contextualSpacing/>
      </w:pPr>
      <w:r>
        <w:t>Controlled burns, including stubble burning</w:t>
      </w:r>
    </w:p>
    <w:p w:rsidR="00420BB7" w:rsidRDefault="00420BB7" w:rsidP="00420BB7">
      <w:pPr>
        <w:pStyle w:val="BodyText"/>
        <w:tabs>
          <w:tab w:val="left" w:pos="999"/>
        </w:tabs>
        <w:spacing w:before="203"/>
        <w:ind w:left="1440"/>
        <w:rPr>
          <w:spacing w:val="-1"/>
        </w:rPr>
      </w:pPr>
      <w:r>
        <w:rPr>
          <w:b/>
          <w:spacing w:val="-1"/>
        </w:rPr>
        <w:t>Exemptions to a Level 2</w:t>
      </w:r>
      <w:r w:rsidRPr="00AC5491">
        <w:rPr>
          <w:b/>
          <w:spacing w:val="-1"/>
        </w:rPr>
        <w:t xml:space="preserve"> Fire Ban, (with a plan to extinguish a fire) are</w:t>
      </w:r>
      <w:r>
        <w:rPr>
          <w:spacing w:val="-1"/>
        </w:rPr>
        <w:t>:</w:t>
      </w:r>
    </w:p>
    <w:p w:rsidR="00420BB7" w:rsidRDefault="00420BB7" w:rsidP="00FE2543">
      <w:pPr>
        <w:pStyle w:val="BodyText"/>
        <w:numPr>
          <w:ilvl w:val="0"/>
          <w:numId w:val="15"/>
        </w:numPr>
        <w:tabs>
          <w:tab w:val="left" w:pos="999"/>
        </w:tabs>
        <w:spacing w:before="203"/>
        <w:ind w:left="1797" w:hanging="357"/>
        <w:contextualSpacing/>
        <w:rPr>
          <w:spacing w:val="-1"/>
        </w:rPr>
      </w:pPr>
      <w:r>
        <w:rPr>
          <w:spacing w:val="-1"/>
        </w:rPr>
        <w:t>Camp Stoves</w:t>
      </w:r>
    </w:p>
    <w:p w:rsidR="00420BB7" w:rsidRDefault="00420BB7" w:rsidP="00FE2543">
      <w:pPr>
        <w:pStyle w:val="BodyText"/>
        <w:numPr>
          <w:ilvl w:val="0"/>
          <w:numId w:val="15"/>
        </w:numPr>
        <w:tabs>
          <w:tab w:val="left" w:pos="999"/>
        </w:tabs>
        <w:spacing w:before="203"/>
        <w:ind w:left="1797" w:hanging="357"/>
        <w:contextualSpacing/>
        <w:rPr>
          <w:spacing w:val="-1"/>
        </w:rPr>
      </w:pPr>
      <w:r>
        <w:rPr>
          <w:spacing w:val="-1"/>
        </w:rPr>
        <w:t>Solid Fuel Barbecues/Recreational Camp Fires (as per Schedule A)</w:t>
      </w:r>
    </w:p>
    <w:p w:rsidR="00420BB7" w:rsidRPr="003F0043" w:rsidRDefault="00420BB7" w:rsidP="00420BB7">
      <w:pPr>
        <w:pStyle w:val="BodyText"/>
        <w:numPr>
          <w:ilvl w:val="0"/>
          <w:numId w:val="15"/>
        </w:numPr>
        <w:tabs>
          <w:tab w:val="left" w:pos="999"/>
        </w:tabs>
        <w:spacing w:before="203"/>
        <w:ind w:left="1797" w:hanging="357"/>
        <w:contextualSpacing/>
      </w:pPr>
      <w:r>
        <w:rPr>
          <w:spacing w:val="-1"/>
        </w:rPr>
        <w:t>Liquid Fuel Barbecues (propane or natural gas)</w:t>
      </w:r>
    </w:p>
    <w:p w:rsidR="00420BB7" w:rsidRDefault="00420BB7" w:rsidP="00FE2543">
      <w:pPr>
        <w:pStyle w:val="BodyText"/>
        <w:tabs>
          <w:tab w:val="left" w:pos="999"/>
        </w:tabs>
        <w:spacing w:before="203"/>
        <w:ind w:left="1000"/>
        <w:rPr>
          <w:spacing w:val="-1"/>
        </w:rPr>
      </w:pPr>
      <w:r>
        <w:rPr>
          <w:spacing w:val="-1"/>
        </w:rPr>
        <w:tab/>
      </w:r>
      <w:r w:rsidRPr="00FE2543">
        <w:rPr>
          <w:b/>
          <w:spacing w:val="-1"/>
          <w:u w:val="single"/>
        </w:rPr>
        <w:t>LEVEL 3 Fire Ban</w:t>
      </w:r>
    </w:p>
    <w:p w:rsidR="00420BB7" w:rsidRDefault="00420BB7" w:rsidP="00420BB7">
      <w:pPr>
        <w:pStyle w:val="BodyText"/>
        <w:tabs>
          <w:tab w:val="left" w:pos="999"/>
        </w:tabs>
        <w:spacing w:before="203"/>
        <w:ind w:left="1440"/>
        <w:rPr>
          <w:spacing w:val="-1"/>
        </w:rPr>
      </w:pPr>
      <w:r>
        <w:rPr>
          <w:spacing w:val="-1"/>
        </w:rPr>
        <w:t>Open burning in the Rural Municipality of McLe</w:t>
      </w:r>
      <w:r w:rsidR="00E4040F">
        <w:rPr>
          <w:spacing w:val="-1"/>
        </w:rPr>
        <w:t>od No. 185 is banned.  A Level 3 Fire B</w:t>
      </w:r>
      <w:r>
        <w:rPr>
          <w:spacing w:val="-1"/>
        </w:rPr>
        <w:t>an includes:</w:t>
      </w:r>
    </w:p>
    <w:p w:rsidR="00725E60" w:rsidRDefault="00725E60" w:rsidP="003F0043">
      <w:pPr>
        <w:pStyle w:val="BodyText"/>
        <w:numPr>
          <w:ilvl w:val="0"/>
          <w:numId w:val="16"/>
        </w:numPr>
        <w:tabs>
          <w:tab w:val="left" w:pos="999"/>
        </w:tabs>
        <w:spacing w:before="203"/>
        <w:ind w:left="1797" w:hanging="357"/>
        <w:contextualSpacing/>
        <w:rPr>
          <w:spacing w:val="-1"/>
        </w:rPr>
      </w:pPr>
      <w:r>
        <w:rPr>
          <w:spacing w:val="-1"/>
        </w:rPr>
        <w:t>All Burning Barrels</w:t>
      </w:r>
    </w:p>
    <w:p w:rsidR="00725E60" w:rsidRDefault="00725E60" w:rsidP="003F0043">
      <w:pPr>
        <w:pStyle w:val="BodyText"/>
        <w:numPr>
          <w:ilvl w:val="0"/>
          <w:numId w:val="16"/>
        </w:numPr>
        <w:tabs>
          <w:tab w:val="left" w:pos="999"/>
        </w:tabs>
        <w:spacing w:before="203"/>
        <w:ind w:left="1797" w:hanging="357"/>
        <w:contextualSpacing/>
        <w:rPr>
          <w:spacing w:val="-1"/>
        </w:rPr>
      </w:pPr>
      <w:r>
        <w:rPr>
          <w:spacing w:val="-1"/>
        </w:rPr>
        <w:t>Incinerators (for farm or acreage use)</w:t>
      </w:r>
    </w:p>
    <w:p w:rsidR="00725E60" w:rsidRDefault="00725E60" w:rsidP="003F0043">
      <w:pPr>
        <w:pStyle w:val="BodyText"/>
        <w:numPr>
          <w:ilvl w:val="0"/>
          <w:numId w:val="16"/>
        </w:numPr>
        <w:tabs>
          <w:tab w:val="left" w:pos="999"/>
        </w:tabs>
        <w:spacing w:before="203"/>
        <w:ind w:left="1797" w:hanging="357"/>
        <w:contextualSpacing/>
        <w:rPr>
          <w:spacing w:val="-1"/>
        </w:rPr>
      </w:pPr>
      <w:r>
        <w:rPr>
          <w:spacing w:val="-1"/>
        </w:rPr>
        <w:t>Camp Stoves</w:t>
      </w:r>
    </w:p>
    <w:p w:rsidR="00725E60" w:rsidRDefault="00725E60" w:rsidP="003F0043">
      <w:pPr>
        <w:pStyle w:val="BodyText"/>
        <w:numPr>
          <w:ilvl w:val="0"/>
          <w:numId w:val="16"/>
        </w:numPr>
        <w:tabs>
          <w:tab w:val="left" w:pos="999"/>
        </w:tabs>
        <w:spacing w:before="203"/>
        <w:ind w:left="1797" w:hanging="357"/>
        <w:contextualSpacing/>
        <w:rPr>
          <w:spacing w:val="-1"/>
        </w:rPr>
      </w:pPr>
      <w:r>
        <w:rPr>
          <w:spacing w:val="-1"/>
        </w:rPr>
        <w:t>Solid Fuel Barbecues/Recreational Camp Fires (as per Schedule A)</w:t>
      </w:r>
    </w:p>
    <w:p w:rsidR="00725E60" w:rsidRDefault="00725E60" w:rsidP="003F0043">
      <w:pPr>
        <w:pStyle w:val="BodyText"/>
        <w:numPr>
          <w:ilvl w:val="0"/>
          <w:numId w:val="16"/>
        </w:numPr>
        <w:tabs>
          <w:tab w:val="left" w:pos="999"/>
        </w:tabs>
        <w:spacing w:before="203"/>
        <w:ind w:left="1797" w:hanging="357"/>
        <w:contextualSpacing/>
        <w:rPr>
          <w:spacing w:val="-1"/>
        </w:rPr>
      </w:pPr>
      <w:r>
        <w:rPr>
          <w:spacing w:val="-1"/>
        </w:rPr>
        <w:t>Fireworks</w:t>
      </w:r>
    </w:p>
    <w:p w:rsidR="009C03F8" w:rsidRDefault="00081538" w:rsidP="003F0043">
      <w:pPr>
        <w:pStyle w:val="BodyText"/>
        <w:numPr>
          <w:ilvl w:val="0"/>
          <w:numId w:val="16"/>
        </w:numPr>
        <w:tabs>
          <w:tab w:val="left" w:pos="999"/>
        </w:tabs>
        <w:spacing w:before="203"/>
        <w:ind w:left="1797" w:hanging="357"/>
        <w:contextualSpacing/>
        <w:rPr>
          <w:spacing w:val="-1"/>
        </w:rPr>
      </w:pPr>
      <w:r>
        <w:rPr>
          <w:spacing w:val="-1"/>
        </w:rPr>
        <w:t>Controlled burns, including stubble burning</w:t>
      </w:r>
    </w:p>
    <w:p w:rsidR="00D004CC" w:rsidRDefault="00D004CC" w:rsidP="00D004CC">
      <w:pPr>
        <w:pStyle w:val="BodyText"/>
        <w:tabs>
          <w:tab w:val="left" w:pos="999"/>
        </w:tabs>
        <w:spacing w:before="203"/>
        <w:ind w:left="1797"/>
        <w:contextualSpacing/>
        <w:rPr>
          <w:spacing w:val="-1"/>
        </w:rPr>
      </w:pPr>
    </w:p>
    <w:p w:rsidR="00725E60" w:rsidRDefault="0021341A" w:rsidP="00D004CC">
      <w:pPr>
        <w:pStyle w:val="BodyText"/>
        <w:tabs>
          <w:tab w:val="left" w:pos="999"/>
        </w:tabs>
        <w:spacing w:before="203"/>
        <w:ind w:left="1440"/>
        <w:contextualSpacing/>
        <w:rPr>
          <w:spacing w:val="-1"/>
        </w:rPr>
      </w:pPr>
      <w:r>
        <w:rPr>
          <w:b/>
          <w:spacing w:val="-1"/>
        </w:rPr>
        <w:lastRenderedPageBreak/>
        <w:t>Exemptions to a Level 3</w:t>
      </w:r>
      <w:bookmarkStart w:id="0" w:name="_GoBack"/>
      <w:bookmarkEnd w:id="0"/>
      <w:r w:rsidR="00725E60">
        <w:rPr>
          <w:b/>
          <w:spacing w:val="-1"/>
        </w:rPr>
        <w:t xml:space="preserve"> Fire Ban</w:t>
      </w:r>
      <w:r w:rsidR="00725E60" w:rsidRPr="00AC5491">
        <w:rPr>
          <w:b/>
          <w:spacing w:val="-1"/>
        </w:rPr>
        <w:t xml:space="preserve"> are</w:t>
      </w:r>
      <w:r w:rsidR="00725E60">
        <w:rPr>
          <w:spacing w:val="-1"/>
        </w:rPr>
        <w:t>:</w:t>
      </w:r>
    </w:p>
    <w:p w:rsidR="00725E60" w:rsidRDefault="00725E60" w:rsidP="00D004CC">
      <w:pPr>
        <w:pStyle w:val="BodyText"/>
        <w:numPr>
          <w:ilvl w:val="0"/>
          <w:numId w:val="18"/>
        </w:numPr>
        <w:tabs>
          <w:tab w:val="left" w:pos="999"/>
        </w:tabs>
        <w:spacing w:before="203"/>
        <w:contextualSpacing/>
        <w:rPr>
          <w:spacing w:val="-1"/>
        </w:rPr>
      </w:pPr>
      <w:r>
        <w:rPr>
          <w:spacing w:val="-1"/>
        </w:rPr>
        <w:t>Liquid Fuel Barbecues (propane or natural gas)</w:t>
      </w:r>
    </w:p>
    <w:p w:rsidR="00992037" w:rsidRDefault="00992037" w:rsidP="00992037">
      <w:pPr>
        <w:pStyle w:val="BodyText"/>
        <w:tabs>
          <w:tab w:val="left" w:pos="999"/>
        </w:tabs>
        <w:spacing w:before="203"/>
        <w:contextualSpacing/>
        <w:rPr>
          <w:spacing w:val="-1"/>
        </w:rPr>
      </w:pPr>
    </w:p>
    <w:p w:rsidR="003A40E3" w:rsidRDefault="003A40E3" w:rsidP="00992037">
      <w:pPr>
        <w:pStyle w:val="BodyText"/>
        <w:tabs>
          <w:tab w:val="left" w:pos="999"/>
        </w:tabs>
        <w:spacing w:before="203"/>
        <w:contextualSpacing/>
        <w:rPr>
          <w:spacing w:val="-1"/>
        </w:rPr>
      </w:pPr>
    </w:p>
    <w:p w:rsidR="00992037" w:rsidRDefault="00992037" w:rsidP="00992037">
      <w:pPr>
        <w:pStyle w:val="BodyText"/>
        <w:tabs>
          <w:tab w:val="left" w:pos="999"/>
        </w:tabs>
        <w:spacing w:before="203"/>
        <w:contextualSpacing/>
        <w:rPr>
          <w:spacing w:val="-1"/>
        </w:rPr>
      </w:pPr>
    </w:p>
    <w:p w:rsidR="00992037" w:rsidRDefault="00992037" w:rsidP="00992037">
      <w:pPr>
        <w:pStyle w:val="BodyText"/>
        <w:numPr>
          <w:ilvl w:val="0"/>
          <w:numId w:val="12"/>
        </w:numPr>
        <w:tabs>
          <w:tab w:val="left" w:pos="999"/>
        </w:tabs>
        <w:spacing w:before="203"/>
        <w:contextualSpacing/>
        <w:rPr>
          <w:spacing w:val="-1"/>
        </w:rPr>
      </w:pPr>
      <w:r>
        <w:rPr>
          <w:rFonts w:cs="Times New Roman"/>
          <w:spacing w:val="-3"/>
          <w:lang w:val="en-GB"/>
        </w:rPr>
        <w:t>This bylaw shall come into force and take effect on the day of adoption by the Council of the Rural Municipality of McLeod No. 185.</w:t>
      </w:r>
    </w:p>
    <w:p w:rsidR="00992037" w:rsidRDefault="00992037" w:rsidP="00D06031">
      <w:pPr>
        <w:pStyle w:val="BodyText"/>
        <w:tabs>
          <w:tab w:val="left" w:pos="999"/>
        </w:tabs>
        <w:spacing w:before="203"/>
        <w:ind w:left="1000"/>
        <w:contextualSpacing/>
        <w:rPr>
          <w:spacing w:val="-1"/>
        </w:rPr>
      </w:pPr>
    </w:p>
    <w:p w:rsidR="0098716C" w:rsidRDefault="0098716C" w:rsidP="0098716C">
      <w:pPr>
        <w:spacing w:after="0"/>
        <w:rPr>
          <w:rFonts w:ascii="Times New Roman" w:hAnsi="Times New Roman" w:cs="Times New Roman"/>
        </w:rPr>
      </w:pPr>
    </w:p>
    <w:p w:rsidR="0098716C" w:rsidRDefault="0098716C" w:rsidP="0098716C">
      <w:pPr>
        <w:spacing w:after="0"/>
        <w:rPr>
          <w:rFonts w:ascii="Times New Roman" w:hAnsi="Times New Roman" w:cs="Times New Roman"/>
        </w:rPr>
      </w:pPr>
    </w:p>
    <w:p w:rsidR="0098716C" w:rsidRDefault="0098716C" w:rsidP="0098716C">
      <w:pPr>
        <w:spacing w:after="0"/>
        <w:ind w:left="5040" w:firstLine="720"/>
        <w:rPr>
          <w:rFonts w:ascii="Times New Roman" w:hAnsi="Times New Roman" w:cs="Times New Roman"/>
        </w:rPr>
      </w:pPr>
      <w:r>
        <w:rPr>
          <w:rFonts w:ascii="Times New Roman" w:hAnsi="Times New Roman" w:cs="Times New Roman"/>
        </w:rPr>
        <w:t>________________________________</w:t>
      </w:r>
    </w:p>
    <w:p w:rsidR="0098716C" w:rsidRDefault="0098716C" w:rsidP="0098716C">
      <w:pPr>
        <w:spacing w:after="0"/>
        <w:ind w:left="5040" w:firstLine="720"/>
        <w:rPr>
          <w:rFonts w:ascii="Times New Roman" w:hAnsi="Times New Roman" w:cs="Times New Roman"/>
        </w:rPr>
      </w:pPr>
      <w:r>
        <w:rPr>
          <w:rFonts w:ascii="Times New Roman" w:hAnsi="Times New Roman" w:cs="Times New Roman"/>
        </w:rPr>
        <w:t>Reeve</w:t>
      </w:r>
    </w:p>
    <w:p w:rsidR="0098716C" w:rsidRDefault="0098716C" w:rsidP="0098716C">
      <w:pPr>
        <w:spacing w:after="0"/>
        <w:rPr>
          <w:rFonts w:ascii="Times New Roman" w:hAnsi="Times New Roman" w:cs="Times New Roman"/>
        </w:rPr>
      </w:pPr>
      <w:r>
        <w:rPr>
          <w:rFonts w:ascii="Times New Roman" w:hAnsi="Times New Roman" w:cs="Times New Roman"/>
        </w:rPr>
        <w:t xml:space="preserve">                     (SEAL)</w:t>
      </w:r>
    </w:p>
    <w:p w:rsidR="0098716C" w:rsidRDefault="0098716C" w:rsidP="0098716C">
      <w:pPr>
        <w:spacing w:after="0"/>
        <w:ind w:left="5040" w:firstLine="720"/>
        <w:rPr>
          <w:rFonts w:ascii="Times New Roman" w:hAnsi="Times New Roman" w:cs="Times New Roman"/>
        </w:rPr>
      </w:pPr>
    </w:p>
    <w:p w:rsidR="0098716C" w:rsidRDefault="0098716C" w:rsidP="0098716C">
      <w:pPr>
        <w:spacing w:after="0"/>
        <w:ind w:left="5040" w:firstLine="720"/>
        <w:rPr>
          <w:rFonts w:ascii="Times New Roman" w:hAnsi="Times New Roman" w:cs="Times New Roman"/>
        </w:rPr>
      </w:pPr>
      <w:r>
        <w:rPr>
          <w:rFonts w:ascii="Times New Roman" w:hAnsi="Times New Roman" w:cs="Times New Roman"/>
        </w:rPr>
        <w:t>________________________________</w:t>
      </w:r>
    </w:p>
    <w:p w:rsidR="0098716C" w:rsidRDefault="0083697B" w:rsidP="0098716C">
      <w:pPr>
        <w:spacing w:after="0"/>
        <w:ind w:left="5040" w:firstLine="720"/>
        <w:rPr>
          <w:rFonts w:ascii="Times New Roman" w:hAnsi="Times New Roman" w:cs="Times New Roman"/>
        </w:rPr>
      </w:pPr>
      <w:r>
        <w:rPr>
          <w:rFonts w:ascii="Times New Roman" w:hAnsi="Times New Roman" w:cs="Times New Roman"/>
        </w:rPr>
        <w:t xml:space="preserve">Acting </w:t>
      </w:r>
      <w:r w:rsidR="0098716C">
        <w:rPr>
          <w:rFonts w:ascii="Times New Roman" w:hAnsi="Times New Roman" w:cs="Times New Roman"/>
        </w:rPr>
        <w:t>Administrator</w:t>
      </w:r>
    </w:p>
    <w:p w:rsidR="0098716C" w:rsidRPr="00E94B66" w:rsidRDefault="00E94B66" w:rsidP="0098716C">
      <w:pPr>
        <w:spacing w:after="0"/>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D79A1" w:rsidRDefault="000D79A1" w:rsidP="0098716C">
      <w:pPr>
        <w:spacing w:after="0"/>
        <w:rPr>
          <w:rFonts w:ascii="Times New Roman" w:hAnsi="Times New Roman" w:cs="Times New Roman"/>
        </w:rPr>
      </w:pPr>
    </w:p>
    <w:p w:rsidR="000D79A1" w:rsidRDefault="000D79A1" w:rsidP="0098716C">
      <w:pPr>
        <w:spacing w:after="0"/>
        <w:rPr>
          <w:rFonts w:ascii="Times New Roman" w:hAnsi="Times New Roman" w:cs="Times New Roman"/>
        </w:rPr>
      </w:pPr>
    </w:p>
    <w:p w:rsidR="0098716C" w:rsidRDefault="0098716C" w:rsidP="0098716C">
      <w:pPr>
        <w:spacing w:after="0"/>
        <w:rPr>
          <w:rFonts w:ascii="Times New Roman" w:hAnsi="Times New Roman" w:cs="Times New Roman"/>
        </w:rPr>
      </w:pPr>
      <w:r>
        <w:rPr>
          <w:rFonts w:ascii="Times New Roman" w:hAnsi="Times New Roman" w:cs="Times New Roman"/>
        </w:rPr>
        <w:t>Read a third time and adopted this</w:t>
      </w:r>
    </w:p>
    <w:p w:rsidR="0098716C" w:rsidRDefault="0098716C" w:rsidP="0098716C">
      <w:pPr>
        <w:spacing w:after="0"/>
        <w:rPr>
          <w:rFonts w:ascii="Times New Roman" w:hAnsi="Times New Roman" w:cs="Times New Roman"/>
        </w:rPr>
      </w:pPr>
    </w:p>
    <w:p w:rsidR="0098716C" w:rsidRDefault="0098716C" w:rsidP="0098716C">
      <w:pPr>
        <w:spacing w:after="0"/>
        <w:rPr>
          <w:rFonts w:ascii="Times New Roman" w:hAnsi="Times New Roman" w:cs="Times New Roman"/>
        </w:rPr>
      </w:pPr>
      <w:r>
        <w:rPr>
          <w:rFonts w:ascii="Times New Roman" w:hAnsi="Times New Roman" w:cs="Times New Roman"/>
        </w:rPr>
        <w:t xml:space="preserve">_____ day </w:t>
      </w:r>
      <w:proofErr w:type="gramStart"/>
      <w:r>
        <w:rPr>
          <w:rFonts w:ascii="Times New Roman" w:hAnsi="Times New Roman" w:cs="Times New Roman"/>
        </w:rPr>
        <w:t>of  _</w:t>
      </w:r>
      <w:proofErr w:type="gramEnd"/>
      <w:r>
        <w:rPr>
          <w:rFonts w:ascii="Times New Roman" w:hAnsi="Times New Roman" w:cs="Times New Roman"/>
        </w:rPr>
        <w:t>_______________, 2018.</w:t>
      </w:r>
    </w:p>
    <w:p w:rsidR="0098716C" w:rsidRDefault="0098716C" w:rsidP="0098716C">
      <w:pPr>
        <w:spacing w:after="0"/>
        <w:rPr>
          <w:rFonts w:ascii="Times New Roman" w:hAnsi="Times New Roman" w:cs="Times New Roman"/>
        </w:rPr>
      </w:pPr>
    </w:p>
    <w:p w:rsidR="0098716C" w:rsidRDefault="0098716C" w:rsidP="0098716C">
      <w:pPr>
        <w:spacing w:after="0"/>
        <w:rPr>
          <w:rFonts w:ascii="Times New Roman" w:hAnsi="Times New Roman" w:cs="Times New Roman"/>
        </w:rPr>
      </w:pPr>
    </w:p>
    <w:p w:rsidR="0098716C" w:rsidRDefault="0098716C" w:rsidP="0098716C">
      <w:pPr>
        <w:spacing w:after="0"/>
        <w:rPr>
          <w:rFonts w:ascii="Times New Roman" w:hAnsi="Times New Roman" w:cs="Times New Roman"/>
        </w:rPr>
      </w:pPr>
      <w:r>
        <w:rPr>
          <w:rFonts w:ascii="Times New Roman" w:hAnsi="Times New Roman" w:cs="Times New Roman"/>
        </w:rPr>
        <w:t>_________________________________</w:t>
      </w:r>
    </w:p>
    <w:p w:rsidR="0098716C" w:rsidRDefault="0083697B" w:rsidP="0098716C">
      <w:pPr>
        <w:spacing w:after="0"/>
        <w:rPr>
          <w:rFonts w:ascii="Times New Roman" w:hAnsi="Times New Roman" w:cs="Times New Roman"/>
        </w:rPr>
      </w:pPr>
      <w:r>
        <w:rPr>
          <w:rFonts w:ascii="Times New Roman" w:hAnsi="Times New Roman" w:cs="Times New Roman"/>
        </w:rPr>
        <w:t xml:space="preserve">Acting </w:t>
      </w:r>
      <w:r w:rsidR="0098716C">
        <w:rPr>
          <w:rFonts w:ascii="Times New Roman" w:hAnsi="Times New Roman" w:cs="Times New Roman"/>
        </w:rPr>
        <w:t>Administrator</w:t>
      </w:r>
    </w:p>
    <w:p w:rsidR="0098716C" w:rsidRDefault="0098716C" w:rsidP="0098716C">
      <w:pPr>
        <w:spacing w:after="0"/>
        <w:rPr>
          <w:rFonts w:ascii="Times New Roman" w:hAnsi="Times New Roman" w:cs="Times New Roman"/>
        </w:rPr>
      </w:pPr>
    </w:p>
    <w:p w:rsidR="0098716C" w:rsidRDefault="0098716C"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96E02" w:rsidRDefault="00096E02"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Default="00006F60" w:rsidP="0098716C">
      <w:pPr>
        <w:spacing w:after="0"/>
        <w:rPr>
          <w:rFonts w:ascii="Times New Roman" w:hAnsi="Times New Roman" w:cs="Times New Roman"/>
        </w:rPr>
      </w:pPr>
    </w:p>
    <w:p w:rsidR="00006F60" w:rsidRPr="00374EC9" w:rsidRDefault="00006F60" w:rsidP="00374EC9">
      <w:pPr>
        <w:spacing w:after="0"/>
        <w:jc w:val="center"/>
        <w:rPr>
          <w:rFonts w:ascii="Times New Roman" w:hAnsi="Times New Roman" w:cs="Times New Roman"/>
          <w:b/>
          <w:sz w:val="24"/>
          <w:szCs w:val="24"/>
        </w:rPr>
      </w:pPr>
      <w:r w:rsidRPr="00374EC9">
        <w:rPr>
          <w:rFonts w:ascii="Times New Roman" w:hAnsi="Times New Roman" w:cs="Times New Roman"/>
          <w:b/>
          <w:sz w:val="24"/>
          <w:szCs w:val="24"/>
        </w:rPr>
        <w:lastRenderedPageBreak/>
        <w:t xml:space="preserve">Schedule A </w:t>
      </w:r>
    </w:p>
    <w:p w:rsidR="00006F60" w:rsidRPr="00374EC9" w:rsidRDefault="00006F60" w:rsidP="00374EC9">
      <w:pPr>
        <w:spacing w:after="0"/>
        <w:jc w:val="center"/>
        <w:rPr>
          <w:rFonts w:ascii="Times New Roman" w:hAnsi="Times New Roman" w:cs="Times New Roman"/>
          <w:sz w:val="24"/>
          <w:szCs w:val="24"/>
        </w:rPr>
      </w:pPr>
      <w:r w:rsidRPr="00374EC9">
        <w:rPr>
          <w:rFonts w:ascii="Times New Roman" w:hAnsi="Times New Roman" w:cs="Times New Roman"/>
          <w:sz w:val="24"/>
          <w:szCs w:val="24"/>
        </w:rPr>
        <w:t>To Bylaw 15-2018</w:t>
      </w:r>
    </w:p>
    <w:p w:rsidR="00006F60" w:rsidRDefault="00006F60" w:rsidP="00374EC9">
      <w:pPr>
        <w:spacing w:after="0"/>
        <w:jc w:val="center"/>
        <w:rPr>
          <w:rFonts w:ascii="Times New Roman" w:hAnsi="Times New Roman" w:cs="Times New Roman"/>
        </w:rPr>
      </w:pPr>
      <w:r w:rsidRPr="00374EC9">
        <w:rPr>
          <w:rFonts w:ascii="Times New Roman" w:hAnsi="Times New Roman" w:cs="Times New Roman"/>
          <w:sz w:val="24"/>
          <w:szCs w:val="24"/>
        </w:rPr>
        <w:t xml:space="preserve">A Bylaw </w:t>
      </w:r>
      <w:proofErr w:type="gramStart"/>
      <w:r w:rsidRPr="00374EC9">
        <w:rPr>
          <w:rFonts w:ascii="Times New Roman" w:hAnsi="Times New Roman" w:cs="Times New Roman"/>
          <w:sz w:val="24"/>
          <w:szCs w:val="24"/>
        </w:rPr>
        <w:t>For</w:t>
      </w:r>
      <w:proofErr w:type="gramEnd"/>
      <w:r w:rsidRPr="00374EC9">
        <w:rPr>
          <w:rFonts w:ascii="Times New Roman" w:hAnsi="Times New Roman" w:cs="Times New Roman"/>
          <w:sz w:val="24"/>
          <w:szCs w:val="24"/>
        </w:rPr>
        <w:t xml:space="preserve"> Enacting A Fire Restriction Or Fire Ban</w:t>
      </w:r>
    </w:p>
    <w:p w:rsidR="00006F60" w:rsidRDefault="00006F60" w:rsidP="0098716C">
      <w:pPr>
        <w:spacing w:after="0"/>
        <w:rPr>
          <w:rFonts w:ascii="Times New Roman" w:hAnsi="Times New Roman" w:cs="Times New Roman"/>
        </w:rPr>
      </w:pPr>
    </w:p>
    <w:p w:rsidR="00395649" w:rsidRDefault="00395649" w:rsidP="0098716C">
      <w:pPr>
        <w:spacing w:after="0"/>
        <w:rPr>
          <w:rFonts w:ascii="Times New Roman" w:hAnsi="Times New Roman" w:cs="Times New Roman"/>
        </w:rPr>
      </w:pPr>
    </w:p>
    <w:p w:rsidR="00B01796" w:rsidRDefault="009C03F8" w:rsidP="0098716C">
      <w:pPr>
        <w:spacing w:after="0"/>
        <w:rPr>
          <w:rFonts w:ascii="Times New Roman" w:hAnsi="Times New Roman" w:cs="Times New Roman"/>
        </w:rPr>
      </w:pPr>
      <w:r>
        <w:rPr>
          <w:rFonts w:ascii="Times New Roman" w:hAnsi="Times New Roman" w:cs="Times New Roman"/>
        </w:rPr>
        <w:t xml:space="preserve">SOLID FUEL BARBECUES, </w:t>
      </w:r>
      <w:r w:rsidR="00B01796">
        <w:rPr>
          <w:rFonts w:ascii="Times New Roman" w:hAnsi="Times New Roman" w:cs="Times New Roman"/>
        </w:rPr>
        <w:t>RECREATIONAL CAMPFIRES</w:t>
      </w:r>
      <w:r>
        <w:rPr>
          <w:rFonts w:ascii="Times New Roman" w:hAnsi="Times New Roman" w:cs="Times New Roman"/>
        </w:rPr>
        <w:t xml:space="preserve">, and </w:t>
      </w:r>
      <w:r w:rsidR="00096E02">
        <w:rPr>
          <w:rFonts w:ascii="Times New Roman" w:hAnsi="Times New Roman" w:cs="Times New Roman"/>
        </w:rPr>
        <w:t>CONTROLLED BURNS</w:t>
      </w:r>
      <w:r w:rsidR="00B01796">
        <w:rPr>
          <w:rFonts w:ascii="Times New Roman" w:hAnsi="Times New Roman" w:cs="Times New Roman"/>
        </w:rPr>
        <w:t xml:space="preserve"> are permitted under certain provisions of the Fire Ban Bylaw, providing:</w:t>
      </w:r>
    </w:p>
    <w:p w:rsidR="00B01796" w:rsidRDefault="00B01796" w:rsidP="0098716C">
      <w:pPr>
        <w:spacing w:after="0"/>
        <w:rPr>
          <w:rFonts w:ascii="Times New Roman" w:hAnsi="Times New Roman" w:cs="Times New Roman"/>
        </w:rPr>
      </w:pPr>
    </w:p>
    <w:p w:rsidR="00B01796" w:rsidRDefault="00B01796" w:rsidP="00B01796">
      <w:pPr>
        <w:pStyle w:val="ListParagraph"/>
        <w:numPr>
          <w:ilvl w:val="0"/>
          <w:numId w:val="19"/>
        </w:numPr>
        <w:spacing w:after="0"/>
        <w:rPr>
          <w:rFonts w:ascii="Times New Roman" w:hAnsi="Times New Roman" w:cs="Times New Roman"/>
        </w:rPr>
      </w:pPr>
      <w:r>
        <w:rPr>
          <w:rFonts w:ascii="Times New Roman" w:hAnsi="Times New Roman" w:cs="Times New Roman"/>
        </w:rPr>
        <w:t xml:space="preserve"> Fires must be under constant supervision by an adult.</w:t>
      </w:r>
    </w:p>
    <w:p w:rsidR="00B01796" w:rsidRDefault="00B01796" w:rsidP="00B01796">
      <w:pPr>
        <w:pStyle w:val="ListParagraph"/>
        <w:spacing w:after="0"/>
        <w:rPr>
          <w:rFonts w:ascii="Times New Roman" w:hAnsi="Times New Roman" w:cs="Times New Roman"/>
        </w:rPr>
      </w:pPr>
    </w:p>
    <w:p w:rsidR="00B01796" w:rsidRDefault="00B01796" w:rsidP="00B01796">
      <w:pPr>
        <w:pStyle w:val="ListParagraph"/>
        <w:numPr>
          <w:ilvl w:val="0"/>
          <w:numId w:val="19"/>
        </w:numPr>
        <w:spacing w:after="0"/>
        <w:rPr>
          <w:rFonts w:ascii="Times New Roman" w:hAnsi="Times New Roman" w:cs="Times New Roman"/>
        </w:rPr>
      </w:pPr>
      <w:r>
        <w:rPr>
          <w:rFonts w:ascii="Times New Roman" w:hAnsi="Times New Roman" w:cs="Times New Roman"/>
        </w:rPr>
        <w:t xml:space="preserve">Enclosed Fire Pits or Barbecues must be covered with a metal screen having openings no greater than ½” and must cover the entire opening.  Logs or other fuel sources must be fully contained within the enclosure.  Embers and ash must be prevented from escaping the enclosure.  </w:t>
      </w:r>
    </w:p>
    <w:p w:rsidR="00B01796" w:rsidRPr="00B01796" w:rsidRDefault="00B01796" w:rsidP="00B01796">
      <w:pPr>
        <w:pStyle w:val="ListParagraph"/>
        <w:rPr>
          <w:rFonts w:ascii="Times New Roman" w:hAnsi="Times New Roman" w:cs="Times New Roman"/>
        </w:rPr>
      </w:pPr>
    </w:p>
    <w:p w:rsidR="00B01796" w:rsidRDefault="00B01796" w:rsidP="00B01796">
      <w:pPr>
        <w:pStyle w:val="ListParagraph"/>
        <w:numPr>
          <w:ilvl w:val="0"/>
          <w:numId w:val="19"/>
        </w:numPr>
        <w:spacing w:after="0"/>
        <w:rPr>
          <w:rFonts w:ascii="Times New Roman" w:hAnsi="Times New Roman" w:cs="Times New Roman"/>
        </w:rPr>
      </w:pPr>
      <w:r>
        <w:rPr>
          <w:rFonts w:ascii="Times New Roman" w:hAnsi="Times New Roman" w:cs="Times New Roman"/>
        </w:rPr>
        <w:t xml:space="preserve">The Fire Pit/Barbecue must be a distance of at least 20” from any grass, and 10 feet away from any combustible structure or item.  </w:t>
      </w:r>
    </w:p>
    <w:p w:rsidR="00B01796" w:rsidRPr="00B01796" w:rsidRDefault="00B01796" w:rsidP="00B01796">
      <w:pPr>
        <w:pStyle w:val="ListParagraph"/>
        <w:rPr>
          <w:rFonts w:ascii="Times New Roman" w:hAnsi="Times New Roman" w:cs="Times New Roman"/>
        </w:rPr>
      </w:pPr>
    </w:p>
    <w:p w:rsidR="00B01796" w:rsidRDefault="00B01796" w:rsidP="00B01796">
      <w:pPr>
        <w:pStyle w:val="ListParagraph"/>
        <w:numPr>
          <w:ilvl w:val="0"/>
          <w:numId w:val="19"/>
        </w:numPr>
        <w:spacing w:after="0"/>
        <w:rPr>
          <w:rFonts w:ascii="Times New Roman" w:hAnsi="Times New Roman" w:cs="Times New Roman"/>
        </w:rPr>
      </w:pPr>
      <w:r>
        <w:rPr>
          <w:rFonts w:ascii="Times New Roman" w:hAnsi="Times New Roman" w:cs="Times New Roman"/>
        </w:rPr>
        <w:t>Be prepared, and have a plan to extinguish a fire should it escape from the Fire Pit/Barbecue</w:t>
      </w:r>
      <w:r w:rsidR="009C03F8">
        <w:rPr>
          <w:rFonts w:ascii="Times New Roman" w:hAnsi="Times New Roman" w:cs="Times New Roman"/>
        </w:rPr>
        <w:t>/Field</w:t>
      </w:r>
      <w:r>
        <w:rPr>
          <w:rFonts w:ascii="Times New Roman" w:hAnsi="Times New Roman" w:cs="Times New Roman"/>
        </w:rPr>
        <w:t xml:space="preserve">.  </w:t>
      </w:r>
    </w:p>
    <w:p w:rsidR="00B01796" w:rsidRPr="00B01796" w:rsidRDefault="00B01796" w:rsidP="00B01796">
      <w:pPr>
        <w:pStyle w:val="ListParagraph"/>
        <w:rPr>
          <w:rFonts w:ascii="Times New Roman" w:hAnsi="Times New Roman" w:cs="Times New Roman"/>
        </w:rPr>
      </w:pPr>
    </w:p>
    <w:p w:rsidR="00B01796" w:rsidRDefault="00B01796" w:rsidP="00B01796">
      <w:pPr>
        <w:pStyle w:val="ListParagraph"/>
        <w:numPr>
          <w:ilvl w:val="0"/>
          <w:numId w:val="19"/>
        </w:numPr>
        <w:spacing w:after="0"/>
        <w:rPr>
          <w:rFonts w:ascii="Times New Roman" w:hAnsi="Times New Roman" w:cs="Times New Roman"/>
        </w:rPr>
      </w:pPr>
      <w:r>
        <w:rPr>
          <w:rFonts w:ascii="Times New Roman" w:hAnsi="Times New Roman" w:cs="Times New Roman"/>
        </w:rPr>
        <w:t xml:space="preserve">Fires and embers must be extinguished completely when not under supervision.  </w:t>
      </w:r>
    </w:p>
    <w:p w:rsidR="00374EC9" w:rsidRDefault="00374EC9" w:rsidP="00374EC9">
      <w:pPr>
        <w:spacing w:after="0"/>
        <w:rPr>
          <w:rFonts w:ascii="Times New Roman" w:hAnsi="Times New Roman" w:cs="Times New Roman"/>
        </w:rPr>
      </w:pPr>
    </w:p>
    <w:p w:rsidR="009C03F8" w:rsidRDefault="00374EC9" w:rsidP="009C03F8">
      <w:pPr>
        <w:pStyle w:val="ListParagraph"/>
        <w:numPr>
          <w:ilvl w:val="0"/>
          <w:numId w:val="19"/>
        </w:numPr>
        <w:spacing w:after="0"/>
        <w:rPr>
          <w:rFonts w:ascii="Times New Roman" w:hAnsi="Times New Roman" w:cs="Times New Roman"/>
        </w:rPr>
      </w:pPr>
      <w:r>
        <w:rPr>
          <w:rFonts w:ascii="Times New Roman" w:hAnsi="Times New Roman" w:cs="Times New Roman"/>
        </w:rPr>
        <w:t xml:space="preserve">Absolutely no burning in wind speeds above </w:t>
      </w:r>
      <w:r w:rsidR="00921377">
        <w:rPr>
          <w:rFonts w:ascii="Times New Roman" w:hAnsi="Times New Roman" w:cs="Times New Roman"/>
        </w:rPr>
        <w:t>2</w:t>
      </w:r>
      <w:r>
        <w:rPr>
          <w:rFonts w:ascii="Times New Roman" w:hAnsi="Times New Roman" w:cs="Times New Roman"/>
        </w:rPr>
        <w:t xml:space="preserve">5 km/hour.  </w:t>
      </w:r>
    </w:p>
    <w:p w:rsidR="009C03F8" w:rsidRDefault="009C03F8" w:rsidP="009C03F8">
      <w:pPr>
        <w:spacing w:after="0"/>
        <w:rPr>
          <w:rFonts w:ascii="Times New Roman" w:hAnsi="Times New Roman" w:cs="Times New Roman"/>
        </w:rPr>
      </w:pPr>
    </w:p>
    <w:p w:rsidR="009C03F8" w:rsidRDefault="009C03F8" w:rsidP="009C03F8">
      <w:pPr>
        <w:pStyle w:val="ListParagraph"/>
        <w:numPr>
          <w:ilvl w:val="0"/>
          <w:numId w:val="19"/>
        </w:numPr>
        <w:spacing w:after="0"/>
        <w:rPr>
          <w:rFonts w:ascii="Times New Roman" w:hAnsi="Times New Roman" w:cs="Times New Roman"/>
        </w:rPr>
      </w:pPr>
      <w:r>
        <w:rPr>
          <w:rFonts w:ascii="Times New Roman" w:hAnsi="Times New Roman" w:cs="Times New Roman"/>
        </w:rPr>
        <w:t>A fireguard must be plowed around the perimeter of the field prior to crop burning</w:t>
      </w:r>
      <w:r w:rsidR="005A6C2B">
        <w:rPr>
          <w:rFonts w:ascii="Times New Roman" w:hAnsi="Times New Roman" w:cs="Times New Roman"/>
        </w:rPr>
        <w:t>, at a minimum width of 30 feet</w:t>
      </w:r>
      <w:r>
        <w:rPr>
          <w:rFonts w:ascii="Times New Roman" w:hAnsi="Times New Roman" w:cs="Times New Roman"/>
        </w:rPr>
        <w:t xml:space="preserve">. </w:t>
      </w:r>
    </w:p>
    <w:p w:rsidR="00006F60" w:rsidRDefault="00006F60" w:rsidP="0098716C">
      <w:pPr>
        <w:spacing w:after="0"/>
        <w:rPr>
          <w:rFonts w:ascii="Times New Roman" w:hAnsi="Times New Roman" w:cs="Times New Roman"/>
        </w:rPr>
      </w:pPr>
    </w:p>
    <w:p w:rsidR="000D79A1" w:rsidRDefault="000D79A1" w:rsidP="0098716C">
      <w:pPr>
        <w:spacing w:after="0"/>
        <w:rPr>
          <w:rFonts w:ascii="Times New Roman" w:hAnsi="Times New Roman" w:cs="Times New Roman"/>
        </w:rPr>
      </w:pPr>
    </w:p>
    <w:p w:rsidR="000D79A1" w:rsidRDefault="000D79A1" w:rsidP="0098716C">
      <w:pPr>
        <w:spacing w:after="0"/>
        <w:rPr>
          <w:rFonts w:ascii="Times New Roman" w:hAnsi="Times New Roman" w:cs="Times New Roman"/>
        </w:rPr>
      </w:pPr>
    </w:p>
    <w:p w:rsidR="000D79A1" w:rsidRDefault="000D79A1" w:rsidP="0098716C">
      <w:pPr>
        <w:spacing w:after="0"/>
        <w:rPr>
          <w:rFonts w:ascii="Times New Roman" w:hAnsi="Times New Roman" w:cs="Times New Roman"/>
        </w:rPr>
      </w:pPr>
    </w:p>
    <w:p w:rsidR="00931BA0" w:rsidRPr="00931BA0" w:rsidRDefault="00931BA0" w:rsidP="0083697B">
      <w:pPr>
        <w:spacing w:after="0"/>
        <w:rPr>
          <w:rFonts w:ascii="Times New Roman" w:hAnsi="Times New Roman" w:cs="Times New Roman"/>
          <w:sz w:val="24"/>
          <w:szCs w:val="24"/>
        </w:rPr>
      </w:pPr>
    </w:p>
    <w:sectPr w:rsidR="00931BA0" w:rsidRPr="00931BA0" w:rsidSect="0007318E">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EF6"/>
    <w:multiLevelType w:val="hybridMultilevel"/>
    <w:tmpl w:val="88C8D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E2167"/>
    <w:multiLevelType w:val="hybridMultilevel"/>
    <w:tmpl w:val="15EC420A"/>
    <w:lvl w:ilvl="0" w:tplc="F802E57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BBC61F1"/>
    <w:multiLevelType w:val="hybridMultilevel"/>
    <w:tmpl w:val="98068800"/>
    <w:lvl w:ilvl="0" w:tplc="56A09A2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6767438"/>
    <w:multiLevelType w:val="hybridMultilevel"/>
    <w:tmpl w:val="202A48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0D7FBB"/>
    <w:multiLevelType w:val="hybridMultilevel"/>
    <w:tmpl w:val="0CF6AF1C"/>
    <w:lvl w:ilvl="0" w:tplc="7F5EA1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DA1629"/>
    <w:multiLevelType w:val="hybridMultilevel"/>
    <w:tmpl w:val="FC04ACF2"/>
    <w:lvl w:ilvl="0" w:tplc="00C86CB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C2B1E2D"/>
    <w:multiLevelType w:val="hybridMultilevel"/>
    <w:tmpl w:val="08B8FB16"/>
    <w:lvl w:ilvl="0" w:tplc="DC8C8516">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6C0246A"/>
    <w:multiLevelType w:val="hybridMultilevel"/>
    <w:tmpl w:val="1CCE7A62"/>
    <w:lvl w:ilvl="0" w:tplc="E548B6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154ECA"/>
    <w:multiLevelType w:val="hybridMultilevel"/>
    <w:tmpl w:val="3F843E82"/>
    <w:lvl w:ilvl="0" w:tplc="DBEC7342">
      <w:start w:val="1"/>
      <w:numFmt w:val="decimal"/>
      <w:lvlText w:val="%1."/>
      <w:lvlJc w:val="left"/>
      <w:pPr>
        <w:ind w:left="1000" w:hanging="780"/>
      </w:pPr>
      <w:rPr>
        <w:rFonts w:cs="Times New Roman" w:hint="default"/>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54580305"/>
    <w:multiLevelType w:val="hybridMultilevel"/>
    <w:tmpl w:val="646602E0"/>
    <w:lvl w:ilvl="0" w:tplc="D3A611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7F93319"/>
    <w:multiLevelType w:val="hybridMultilevel"/>
    <w:tmpl w:val="8F0C3D4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B60B15"/>
    <w:multiLevelType w:val="hybridMultilevel"/>
    <w:tmpl w:val="A230A7F8"/>
    <w:lvl w:ilvl="0" w:tplc="82322B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6C025925"/>
    <w:multiLevelType w:val="hybridMultilevel"/>
    <w:tmpl w:val="E3FE0978"/>
    <w:lvl w:ilvl="0" w:tplc="3210D8A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01362C6"/>
    <w:multiLevelType w:val="hybridMultilevel"/>
    <w:tmpl w:val="F678E1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61251BD"/>
    <w:multiLevelType w:val="hybridMultilevel"/>
    <w:tmpl w:val="287C85AE"/>
    <w:lvl w:ilvl="0" w:tplc="A6DCEF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FE3C05"/>
    <w:multiLevelType w:val="hybridMultilevel"/>
    <w:tmpl w:val="E154ECA2"/>
    <w:lvl w:ilvl="0" w:tplc="5B88F9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003D72"/>
    <w:multiLevelType w:val="hybridMultilevel"/>
    <w:tmpl w:val="7A68454C"/>
    <w:lvl w:ilvl="0" w:tplc="AC9AFA7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FE96526"/>
    <w:multiLevelType w:val="hybridMultilevel"/>
    <w:tmpl w:val="49CEB156"/>
    <w:lvl w:ilvl="0" w:tplc="CFFE01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0"/>
  </w:num>
  <w:num w:numId="2">
    <w:abstractNumId w:val="1"/>
  </w:num>
  <w:num w:numId="3">
    <w:abstractNumId w:val="2"/>
  </w:num>
  <w:num w:numId="4">
    <w:abstractNumId w:val="11"/>
  </w:num>
  <w:num w:numId="5">
    <w:abstractNumId w:val="5"/>
  </w:num>
  <w:num w:numId="6">
    <w:abstractNumId w:val="13"/>
  </w:num>
  <w:num w:numId="7">
    <w:abstractNumId w:val="3"/>
  </w:num>
  <w:num w:numId="8">
    <w:abstractNumId w:val="12"/>
  </w:num>
  <w:num w:numId="9">
    <w:abstractNumId w:val="6"/>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15"/>
  </w:num>
  <w:num w:numId="15">
    <w:abstractNumId w:val="4"/>
  </w:num>
  <w:num w:numId="16">
    <w:abstractNumId w:val="9"/>
  </w:num>
  <w:num w:numId="17">
    <w:abstractNumId w:val="16"/>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8E"/>
    <w:rsid w:val="00006F60"/>
    <w:rsid w:val="00041B29"/>
    <w:rsid w:val="0007318E"/>
    <w:rsid w:val="00081538"/>
    <w:rsid w:val="00096E02"/>
    <w:rsid w:val="000D79A1"/>
    <w:rsid w:val="001449B5"/>
    <w:rsid w:val="00194965"/>
    <w:rsid w:val="00202B74"/>
    <w:rsid w:val="0021341A"/>
    <w:rsid w:val="00292E8A"/>
    <w:rsid w:val="002F0E08"/>
    <w:rsid w:val="00355565"/>
    <w:rsid w:val="003654F6"/>
    <w:rsid w:val="00374EC9"/>
    <w:rsid w:val="00394FD6"/>
    <w:rsid w:val="00395649"/>
    <w:rsid w:val="003A40E3"/>
    <w:rsid w:val="003C4D47"/>
    <w:rsid w:val="003E2283"/>
    <w:rsid w:val="003E590E"/>
    <w:rsid w:val="003F0043"/>
    <w:rsid w:val="00407C38"/>
    <w:rsid w:val="00414616"/>
    <w:rsid w:val="00420BB7"/>
    <w:rsid w:val="00427F74"/>
    <w:rsid w:val="004478A0"/>
    <w:rsid w:val="0053675B"/>
    <w:rsid w:val="005A6C2B"/>
    <w:rsid w:val="005C29CD"/>
    <w:rsid w:val="005E073C"/>
    <w:rsid w:val="00626983"/>
    <w:rsid w:val="0067739B"/>
    <w:rsid w:val="00695C7C"/>
    <w:rsid w:val="006D4CF4"/>
    <w:rsid w:val="00701E93"/>
    <w:rsid w:val="00723D47"/>
    <w:rsid w:val="00725C59"/>
    <w:rsid w:val="00725E60"/>
    <w:rsid w:val="00766568"/>
    <w:rsid w:val="00776E0D"/>
    <w:rsid w:val="00782C7C"/>
    <w:rsid w:val="00783DB7"/>
    <w:rsid w:val="007874A4"/>
    <w:rsid w:val="00791FC0"/>
    <w:rsid w:val="007B73BA"/>
    <w:rsid w:val="007C20E9"/>
    <w:rsid w:val="00810363"/>
    <w:rsid w:val="0083697B"/>
    <w:rsid w:val="00921377"/>
    <w:rsid w:val="00931BA0"/>
    <w:rsid w:val="00947DBE"/>
    <w:rsid w:val="009838B9"/>
    <w:rsid w:val="0098716C"/>
    <w:rsid w:val="00992037"/>
    <w:rsid w:val="00997DEB"/>
    <w:rsid w:val="009B6AB9"/>
    <w:rsid w:val="009C03F8"/>
    <w:rsid w:val="00A15E25"/>
    <w:rsid w:val="00A375E0"/>
    <w:rsid w:val="00AB1C75"/>
    <w:rsid w:val="00AC5491"/>
    <w:rsid w:val="00AE0CBF"/>
    <w:rsid w:val="00B01796"/>
    <w:rsid w:val="00B763C1"/>
    <w:rsid w:val="00B91074"/>
    <w:rsid w:val="00C54C71"/>
    <w:rsid w:val="00C66ADF"/>
    <w:rsid w:val="00C977FD"/>
    <w:rsid w:val="00CE7DAB"/>
    <w:rsid w:val="00D004CC"/>
    <w:rsid w:val="00D06031"/>
    <w:rsid w:val="00D21CBD"/>
    <w:rsid w:val="00D2404F"/>
    <w:rsid w:val="00D36332"/>
    <w:rsid w:val="00D95114"/>
    <w:rsid w:val="00DA04E8"/>
    <w:rsid w:val="00DA7B0F"/>
    <w:rsid w:val="00DE4AF6"/>
    <w:rsid w:val="00DF5618"/>
    <w:rsid w:val="00E4040F"/>
    <w:rsid w:val="00E45A9F"/>
    <w:rsid w:val="00E94B66"/>
    <w:rsid w:val="00E95157"/>
    <w:rsid w:val="00E97C82"/>
    <w:rsid w:val="00EE1D85"/>
    <w:rsid w:val="00F66D61"/>
    <w:rsid w:val="00FD4F73"/>
    <w:rsid w:val="00FE25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4315"/>
  <w15:chartTrackingRefBased/>
  <w15:docId w15:val="{9F800DC9-AC96-4893-9601-D24ECA0B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18E"/>
    <w:pPr>
      <w:ind w:left="720"/>
      <w:contextualSpacing/>
    </w:pPr>
  </w:style>
  <w:style w:type="paragraph" w:styleId="BodyText">
    <w:name w:val="Body Text"/>
    <w:basedOn w:val="Normal"/>
    <w:link w:val="BodyTextChar"/>
    <w:uiPriority w:val="1"/>
    <w:qFormat/>
    <w:rsid w:val="00782C7C"/>
    <w:pPr>
      <w:widowControl w:val="0"/>
      <w:spacing w:before="21"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782C7C"/>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1981</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Windows User</cp:lastModifiedBy>
  <cp:revision>30</cp:revision>
  <dcterms:created xsi:type="dcterms:W3CDTF">2018-08-21T21:28:00Z</dcterms:created>
  <dcterms:modified xsi:type="dcterms:W3CDTF">2019-05-24T14:39:00Z</dcterms:modified>
</cp:coreProperties>
</file>